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1A" w:rsidRPr="007C661A" w:rsidRDefault="007C661A" w:rsidP="007C66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61A">
        <w:rPr>
          <w:rFonts w:ascii="Times New Roman" w:hAnsi="Times New Roman" w:cs="Times New Roman"/>
          <w:b/>
          <w:sz w:val="32"/>
          <w:szCs w:val="32"/>
        </w:rPr>
        <w:t>Krajina - liek na environmentálnu krízu</w:t>
      </w:r>
    </w:p>
    <w:p w:rsidR="007C661A" w:rsidRDefault="007C661A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6A4" w:rsidRDefault="00BF3BD9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Združenie pre urbanizmus a územné plánovanie na Slovensku pri Spolku architektov Slovenska</w:t>
      </w:r>
      <w:r w:rsidR="008322A6">
        <w:rPr>
          <w:rFonts w:ascii="Times New Roman" w:hAnsi="Times New Roman" w:cs="Times New Roman"/>
          <w:sz w:val="24"/>
          <w:szCs w:val="24"/>
        </w:rPr>
        <w:t xml:space="preserve"> (ZUUPS)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2A6">
        <w:rPr>
          <w:rFonts w:ascii="Times New Roman" w:hAnsi="Times New Roman" w:cs="Times New Roman"/>
          <w:sz w:val="24"/>
          <w:szCs w:val="24"/>
        </w:rPr>
        <w:t>usporiada</w:t>
      </w:r>
      <w:r w:rsidR="007C661A">
        <w:rPr>
          <w:rFonts w:ascii="Times New Roman" w:hAnsi="Times New Roman" w:cs="Times New Roman"/>
          <w:sz w:val="24"/>
          <w:szCs w:val="24"/>
        </w:rPr>
        <w:t xml:space="preserve"> </w:t>
      </w:r>
      <w:r w:rsidR="007C661A" w:rsidRPr="00830ADF">
        <w:rPr>
          <w:rFonts w:ascii="Times New Roman" w:hAnsi="Times New Roman" w:cs="Times New Roman"/>
          <w:sz w:val="24"/>
          <w:szCs w:val="24"/>
          <w:u w:val="single"/>
        </w:rPr>
        <w:t>tematickú putovnú výstavu</w:t>
      </w:r>
      <w:r w:rsidR="007C661A">
        <w:rPr>
          <w:rFonts w:ascii="Times New Roman" w:hAnsi="Times New Roman" w:cs="Times New Roman"/>
          <w:sz w:val="24"/>
          <w:szCs w:val="24"/>
        </w:rPr>
        <w:t xml:space="preserve"> </w:t>
      </w:r>
      <w:r w:rsidR="007C661A" w:rsidRPr="007C661A">
        <w:rPr>
          <w:rFonts w:ascii="Times New Roman" w:hAnsi="Times New Roman" w:cs="Times New Roman"/>
          <w:b/>
          <w:sz w:val="24"/>
          <w:szCs w:val="24"/>
        </w:rPr>
        <w:t>"Krajina - liek na environmentálnu krízu"</w:t>
      </w:r>
      <w:r w:rsidR="007C661A">
        <w:rPr>
          <w:rFonts w:ascii="Times New Roman" w:hAnsi="Times New Roman" w:cs="Times New Roman"/>
          <w:sz w:val="24"/>
          <w:szCs w:val="24"/>
        </w:rPr>
        <w:t xml:space="preserve">. </w:t>
      </w:r>
      <w:r w:rsidR="008322A6">
        <w:rPr>
          <w:rFonts w:ascii="Times New Roman" w:hAnsi="Times New Roman" w:cs="Times New Roman"/>
          <w:sz w:val="24"/>
          <w:szCs w:val="24"/>
        </w:rPr>
        <w:t>Výstavou chceme prezentovať p</w:t>
      </w:r>
      <w:r w:rsidR="00F906A4">
        <w:rPr>
          <w:rFonts w:ascii="Times New Roman" w:hAnsi="Times New Roman" w:cs="Times New Roman"/>
          <w:sz w:val="24"/>
          <w:szCs w:val="24"/>
        </w:rPr>
        <w:t>rofesi</w:t>
      </w:r>
      <w:r w:rsidR="008322A6">
        <w:rPr>
          <w:rFonts w:ascii="Times New Roman" w:hAnsi="Times New Roman" w:cs="Times New Roman"/>
          <w:sz w:val="24"/>
          <w:szCs w:val="24"/>
        </w:rPr>
        <w:t xml:space="preserve">u a tvorbu </w:t>
      </w:r>
      <w:r w:rsidR="00F906A4">
        <w:rPr>
          <w:rFonts w:ascii="Times New Roman" w:hAnsi="Times New Roman" w:cs="Times New Roman"/>
          <w:sz w:val="24"/>
          <w:szCs w:val="24"/>
        </w:rPr>
        <w:t>krajinn</w:t>
      </w:r>
      <w:r w:rsidR="008322A6">
        <w:rPr>
          <w:rFonts w:ascii="Times New Roman" w:hAnsi="Times New Roman" w:cs="Times New Roman"/>
          <w:sz w:val="24"/>
          <w:szCs w:val="24"/>
        </w:rPr>
        <w:t>ých</w:t>
      </w:r>
      <w:r w:rsidR="00F906A4">
        <w:rPr>
          <w:rFonts w:ascii="Times New Roman" w:hAnsi="Times New Roman" w:cs="Times New Roman"/>
          <w:sz w:val="24"/>
          <w:szCs w:val="24"/>
        </w:rPr>
        <w:t xml:space="preserve"> architekt</w:t>
      </w:r>
      <w:r w:rsidR="008322A6">
        <w:rPr>
          <w:rFonts w:ascii="Times New Roman" w:hAnsi="Times New Roman" w:cs="Times New Roman"/>
          <w:sz w:val="24"/>
          <w:szCs w:val="24"/>
        </w:rPr>
        <w:t xml:space="preserve">ov, pretože činnosť KA nie je dostatočne v povedomí verejnosti a často sa zamieňa s inými profesiami. </w:t>
      </w:r>
      <w:r w:rsidR="00F906A4">
        <w:rPr>
          <w:rFonts w:ascii="Times New Roman" w:hAnsi="Times New Roman" w:cs="Times New Roman"/>
          <w:sz w:val="24"/>
          <w:szCs w:val="24"/>
        </w:rPr>
        <w:t xml:space="preserve">Krajinná architektúra je </w:t>
      </w:r>
      <w:r w:rsidR="001D0AF7">
        <w:rPr>
          <w:rFonts w:ascii="Times New Roman" w:hAnsi="Times New Roman" w:cs="Times New Roman"/>
          <w:sz w:val="24"/>
          <w:szCs w:val="24"/>
        </w:rPr>
        <w:t>širokospektrálna</w:t>
      </w:r>
      <w:r w:rsidR="008322A6">
        <w:rPr>
          <w:rFonts w:ascii="Times New Roman" w:hAnsi="Times New Roman" w:cs="Times New Roman"/>
          <w:sz w:val="24"/>
          <w:szCs w:val="24"/>
        </w:rPr>
        <w:t xml:space="preserve"> disciplína</w:t>
      </w:r>
      <w:r w:rsidR="001D0AF7">
        <w:rPr>
          <w:rFonts w:ascii="Times New Roman" w:hAnsi="Times New Roman" w:cs="Times New Roman"/>
          <w:sz w:val="24"/>
          <w:szCs w:val="24"/>
        </w:rPr>
        <w:t xml:space="preserve">, </w:t>
      </w:r>
      <w:r w:rsidR="008322A6">
        <w:rPr>
          <w:rFonts w:ascii="Times New Roman" w:hAnsi="Times New Roman" w:cs="Times New Roman"/>
          <w:sz w:val="24"/>
          <w:szCs w:val="24"/>
        </w:rPr>
        <w:t xml:space="preserve">podieľajúca sa na </w:t>
      </w:r>
      <w:r w:rsidR="00CB1B1E">
        <w:rPr>
          <w:rFonts w:ascii="Times New Roman" w:hAnsi="Times New Roman" w:cs="Times New Roman"/>
          <w:sz w:val="24"/>
          <w:szCs w:val="24"/>
        </w:rPr>
        <w:t>rôznych projektoch</w:t>
      </w:r>
      <w:r w:rsidR="001D0AF7">
        <w:rPr>
          <w:rFonts w:ascii="Times New Roman" w:hAnsi="Times New Roman" w:cs="Times New Roman"/>
          <w:sz w:val="24"/>
          <w:szCs w:val="24"/>
        </w:rPr>
        <w:t xml:space="preserve"> stavebných, ochranárskych, sociálnych, kultúrnych, edukačných, apod.. Krajinní architekti síce tvoria prioritne </w:t>
      </w:r>
      <w:r w:rsidR="009609E8">
        <w:rPr>
          <w:rFonts w:ascii="Times New Roman" w:hAnsi="Times New Roman" w:cs="Times New Roman"/>
          <w:sz w:val="24"/>
          <w:szCs w:val="24"/>
        </w:rPr>
        <w:t>"</w:t>
      </w:r>
      <w:r w:rsidR="001D0AF7">
        <w:rPr>
          <w:rFonts w:ascii="Times New Roman" w:hAnsi="Times New Roman" w:cs="Times New Roman"/>
          <w:sz w:val="24"/>
          <w:szCs w:val="24"/>
        </w:rPr>
        <w:t>plochy zelene</w:t>
      </w:r>
      <w:r w:rsidR="009609E8">
        <w:rPr>
          <w:rFonts w:ascii="Times New Roman" w:hAnsi="Times New Roman" w:cs="Times New Roman"/>
          <w:sz w:val="24"/>
          <w:szCs w:val="24"/>
        </w:rPr>
        <w:t>"</w:t>
      </w:r>
      <w:r w:rsidR="00180777">
        <w:rPr>
          <w:rFonts w:ascii="Times New Roman" w:hAnsi="Times New Roman" w:cs="Times New Roman"/>
          <w:sz w:val="24"/>
          <w:szCs w:val="24"/>
        </w:rPr>
        <w:t xml:space="preserve"> (teda zelenú infraštruktúru v sídle)</w:t>
      </w:r>
      <w:r w:rsidR="001D0AF7">
        <w:rPr>
          <w:rFonts w:ascii="Times New Roman" w:hAnsi="Times New Roman" w:cs="Times New Roman"/>
          <w:sz w:val="24"/>
          <w:szCs w:val="24"/>
        </w:rPr>
        <w:t xml:space="preserve">, ale </w:t>
      </w:r>
      <w:r w:rsidR="00180777">
        <w:rPr>
          <w:rFonts w:ascii="Times New Roman" w:hAnsi="Times New Roman" w:cs="Times New Roman"/>
          <w:sz w:val="24"/>
          <w:szCs w:val="24"/>
        </w:rPr>
        <w:t xml:space="preserve">robia tak </w:t>
      </w:r>
      <w:r w:rsidR="008322A6">
        <w:rPr>
          <w:rFonts w:ascii="Times New Roman" w:hAnsi="Times New Roman" w:cs="Times New Roman"/>
          <w:sz w:val="24"/>
          <w:szCs w:val="24"/>
        </w:rPr>
        <w:t xml:space="preserve">v kontexte na územný plán, históriu územia, ekologickú </w:t>
      </w:r>
      <w:r w:rsidR="00180777">
        <w:rPr>
          <w:rFonts w:ascii="Times New Roman" w:hAnsi="Times New Roman" w:cs="Times New Roman"/>
          <w:sz w:val="24"/>
          <w:szCs w:val="24"/>
        </w:rPr>
        <w:t>stabilitu, klimatickú a environmentálnu krízu</w:t>
      </w:r>
      <w:r w:rsidR="008322A6">
        <w:rPr>
          <w:rFonts w:ascii="Times New Roman" w:hAnsi="Times New Roman" w:cs="Times New Roman"/>
          <w:sz w:val="24"/>
          <w:szCs w:val="24"/>
        </w:rPr>
        <w:t>...</w:t>
      </w:r>
      <w:r w:rsidR="001D0AF7">
        <w:rPr>
          <w:rFonts w:ascii="Times New Roman" w:hAnsi="Times New Roman" w:cs="Times New Roman"/>
          <w:sz w:val="24"/>
          <w:szCs w:val="24"/>
        </w:rPr>
        <w:t xml:space="preserve">. </w:t>
      </w:r>
      <w:r w:rsidR="00180777">
        <w:rPr>
          <w:rFonts w:ascii="Times New Roman" w:hAnsi="Times New Roman" w:cs="Times New Roman"/>
          <w:sz w:val="24"/>
          <w:szCs w:val="24"/>
        </w:rPr>
        <w:t>Verejný i odborný záujem spoločnosti o plochy</w:t>
      </w:r>
      <w:r w:rsidR="00CB1B1E">
        <w:rPr>
          <w:rFonts w:ascii="Times New Roman" w:hAnsi="Times New Roman" w:cs="Times New Roman"/>
          <w:sz w:val="24"/>
          <w:szCs w:val="24"/>
        </w:rPr>
        <w:t xml:space="preserve"> zelene v sídlach </w:t>
      </w:r>
      <w:r w:rsidR="008322A6">
        <w:rPr>
          <w:rFonts w:ascii="Times New Roman" w:hAnsi="Times New Roman" w:cs="Times New Roman"/>
          <w:sz w:val="24"/>
          <w:szCs w:val="24"/>
        </w:rPr>
        <w:t>n</w:t>
      </w:r>
      <w:r w:rsidR="00CB1B1E">
        <w:rPr>
          <w:rFonts w:ascii="Times New Roman" w:hAnsi="Times New Roman" w:cs="Times New Roman"/>
          <w:sz w:val="24"/>
          <w:szCs w:val="24"/>
        </w:rPr>
        <w:t>arastá</w:t>
      </w:r>
      <w:r w:rsidR="008322A6">
        <w:rPr>
          <w:rFonts w:ascii="Times New Roman" w:hAnsi="Times New Roman" w:cs="Times New Roman"/>
          <w:sz w:val="24"/>
          <w:szCs w:val="24"/>
        </w:rPr>
        <w:t xml:space="preserve"> a má podporu v legislatíve</w:t>
      </w:r>
      <w:r w:rsidR="00180777">
        <w:rPr>
          <w:rFonts w:ascii="Times New Roman" w:hAnsi="Times New Roman" w:cs="Times New Roman"/>
          <w:sz w:val="24"/>
          <w:szCs w:val="24"/>
        </w:rPr>
        <w:t xml:space="preserve"> i v metodikách. </w:t>
      </w:r>
      <w:r w:rsidR="00832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Výstav</w:t>
      </w:r>
      <w:r w:rsidR="007C661A">
        <w:rPr>
          <w:rFonts w:ascii="Times New Roman" w:hAnsi="Times New Roman" w:cs="Times New Roman"/>
          <w:sz w:val="24"/>
          <w:szCs w:val="24"/>
        </w:rPr>
        <w:t xml:space="preserve">ou </w:t>
      </w:r>
      <w:r w:rsidR="001D0AF7">
        <w:rPr>
          <w:rFonts w:ascii="Times New Roman" w:hAnsi="Times New Roman" w:cs="Times New Roman"/>
          <w:sz w:val="24"/>
          <w:szCs w:val="24"/>
        </w:rPr>
        <w:t xml:space="preserve">chceme </w:t>
      </w:r>
      <w:proofErr w:type="spellStart"/>
      <w:r w:rsidR="001D0AF7">
        <w:rPr>
          <w:rFonts w:ascii="Times New Roman" w:hAnsi="Times New Roman" w:cs="Times New Roman"/>
          <w:sz w:val="24"/>
          <w:szCs w:val="24"/>
        </w:rPr>
        <w:t>odprezentovať</w:t>
      </w:r>
      <w:proofErr w:type="spellEnd"/>
      <w:r w:rsidR="001D0AF7">
        <w:rPr>
          <w:rFonts w:ascii="Times New Roman" w:hAnsi="Times New Roman" w:cs="Times New Roman"/>
          <w:sz w:val="24"/>
          <w:szCs w:val="24"/>
        </w:rPr>
        <w:t xml:space="preserve"> </w:t>
      </w:r>
      <w:r w:rsidR="007C661A">
        <w:rPr>
          <w:rFonts w:ascii="Times New Roman" w:hAnsi="Times New Roman" w:cs="Times New Roman"/>
          <w:sz w:val="24"/>
          <w:szCs w:val="24"/>
        </w:rPr>
        <w:t xml:space="preserve">tvorbu krajinných architektov v prírodnom i v </w:t>
      </w:r>
      <w:proofErr w:type="spellStart"/>
      <w:r w:rsidR="007C661A">
        <w:rPr>
          <w:rFonts w:ascii="Times New Roman" w:hAnsi="Times New Roman" w:cs="Times New Roman"/>
          <w:sz w:val="24"/>
          <w:szCs w:val="24"/>
        </w:rPr>
        <w:t>urbánnom</w:t>
      </w:r>
      <w:proofErr w:type="spellEnd"/>
      <w:r w:rsidR="007C661A">
        <w:rPr>
          <w:rFonts w:ascii="Times New Roman" w:hAnsi="Times New Roman" w:cs="Times New Roman"/>
          <w:sz w:val="24"/>
          <w:szCs w:val="24"/>
        </w:rPr>
        <w:t xml:space="preserve"> prostredí. </w:t>
      </w:r>
      <w:r w:rsidR="00CB1B1E">
        <w:rPr>
          <w:rFonts w:ascii="Times New Roman" w:hAnsi="Times New Roman" w:cs="Times New Roman"/>
          <w:sz w:val="24"/>
          <w:szCs w:val="24"/>
        </w:rPr>
        <w:t xml:space="preserve">Predstavíme </w:t>
      </w:r>
      <w:r w:rsidR="00180777">
        <w:rPr>
          <w:rFonts w:ascii="Times New Roman" w:hAnsi="Times New Roman" w:cs="Times New Roman"/>
          <w:sz w:val="24"/>
          <w:szCs w:val="24"/>
        </w:rPr>
        <w:t>krajinárske štúdie</w:t>
      </w:r>
      <w:r w:rsidR="00CB1B1E">
        <w:rPr>
          <w:rFonts w:ascii="Times New Roman" w:hAnsi="Times New Roman" w:cs="Times New Roman"/>
          <w:sz w:val="24"/>
          <w:szCs w:val="24"/>
        </w:rPr>
        <w:t>, zelen</w:t>
      </w:r>
      <w:r w:rsidR="004B3ED5">
        <w:rPr>
          <w:rFonts w:ascii="Times New Roman" w:hAnsi="Times New Roman" w:cs="Times New Roman"/>
          <w:sz w:val="24"/>
          <w:szCs w:val="24"/>
        </w:rPr>
        <w:t xml:space="preserve">ú architektúru, rôzne </w:t>
      </w:r>
      <w:r w:rsidR="001D0AF7">
        <w:rPr>
          <w:rFonts w:ascii="Times New Roman" w:hAnsi="Times New Roman" w:cs="Times New Roman"/>
          <w:sz w:val="24"/>
          <w:szCs w:val="24"/>
        </w:rPr>
        <w:t xml:space="preserve">detaily </w:t>
      </w:r>
      <w:r w:rsidR="00180777">
        <w:rPr>
          <w:rFonts w:ascii="Times New Roman" w:hAnsi="Times New Roman" w:cs="Times New Roman"/>
          <w:sz w:val="24"/>
          <w:szCs w:val="24"/>
        </w:rPr>
        <w:t xml:space="preserve">ako </w:t>
      </w:r>
      <w:r w:rsidR="00830ADF">
        <w:rPr>
          <w:rFonts w:ascii="Times New Roman" w:hAnsi="Times New Roman" w:cs="Times New Roman"/>
          <w:sz w:val="24"/>
          <w:szCs w:val="24"/>
        </w:rPr>
        <w:t>- diela realizované, i diela, ktoré zostali v polohe návrhov</w:t>
      </w:r>
      <w:r w:rsidR="00CB1B1E">
        <w:rPr>
          <w:rFonts w:ascii="Times New Roman" w:hAnsi="Times New Roman" w:cs="Times New Roman"/>
          <w:sz w:val="24"/>
          <w:szCs w:val="24"/>
        </w:rPr>
        <w:t xml:space="preserve">. </w:t>
      </w:r>
      <w:r w:rsidR="007C661A">
        <w:rPr>
          <w:rFonts w:ascii="Times New Roman" w:hAnsi="Times New Roman" w:cs="Times New Roman"/>
          <w:sz w:val="24"/>
          <w:szCs w:val="24"/>
        </w:rPr>
        <w:t xml:space="preserve">Práce budú zamerané na verejné priestranstvá, </w:t>
      </w:r>
      <w:proofErr w:type="spellStart"/>
      <w:r w:rsidR="007C661A">
        <w:rPr>
          <w:rFonts w:ascii="Times New Roman" w:hAnsi="Times New Roman" w:cs="Times New Roman"/>
          <w:sz w:val="24"/>
          <w:szCs w:val="24"/>
        </w:rPr>
        <w:t>vnútrobloky</w:t>
      </w:r>
      <w:proofErr w:type="spellEnd"/>
      <w:r w:rsidR="007C661A">
        <w:rPr>
          <w:rFonts w:ascii="Times New Roman" w:hAnsi="Times New Roman" w:cs="Times New Roman"/>
          <w:sz w:val="24"/>
          <w:szCs w:val="24"/>
        </w:rPr>
        <w:t>, uličné partery</w:t>
      </w:r>
      <w:r w:rsidR="00E45CB1">
        <w:rPr>
          <w:rFonts w:ascii="Times New Roman" w:hAnsi="Times New Roman" w:cs="Times New Roman"/>
          <w:sz w:val="24"/>
          <w:szCs w:val="24"/>
        </w:rPr>
        <w:t>, historické parky</w:t>
      </w:r>
      <w:r w:rsidR="007C661A">
        <w:rPr>
          <w:rFonts w:ascii="Times New Roman" w:hAnsi="Times New Roman" w:cs="Times New Roman"/>
          <w:sz w:val="24"/>
          <w:szCs w:val="24"/>
        </w:rPr>
        <w:t xml:space="preserve"> ale </w:t>
      </w:r>
      <w:r w:rsidR="009A3D3B">
        <w:rPr>
          <w:rFonts w:ascii="Times New Roman" w:hAnsi="Times New Roman" w:cs="Times New Roman"/>
          <w:sz w:val="24"/>
          <w:szCs w:val="24"/>
        </w:rPr>
        <w:t xml:space="preserve">i </w:t>
      </w:r>
      <w:r w:rsidR="007C661A">
        <w:rPr>
          <w:rFonts w:ascii="Times New Roman" w:hAnsi="Times New Roman" w:cs="Times New Roman"/>
          <w:sz w:val="24"/>
          <w:szCs w:val="24"/>
        </w:rPr>
        <w:t>na vyhradené areály ako šk</w:t>
      </w:r>
      <w:r w:rsidR="00180777">
        <w:rPr>
          <w:rFonts w:ascii="Times New Roman" w:hAnsi="Times New Roman" w:cs="Times New Roman"/>
          <w:sz w:val="24"/>
          <w:szCs w:val="24"/>
        </w:rPr>
        <w:t>ôl</w:t>
      </w:r>
      <w:r w:rsidR="007C661A">
        <w:rPr>
          <w:rFonts w:ascii="Times New Roman" w:hAnsi="Times New Roman" w:cs="Times New Roman"/>
          <w:sz w:val="24"/>
          <w:szCs w:val="24"/>
        </w:rPr>
        <w:t xml:space="preserve">, </w:t>
      </w:r>
      <w:r w:rsidR="009A3D3B">
        <w:rPr>
          <w:rFonts w:ascii="Times New Roman" w:hAnsi="Times New Roman" w:cs="Times New Roman"/>
          <w:sz w:val="24"/>
          <w:szCs w:val="24"/>
        </w:rPr>
        <w:t>DSS</w:t>
      </w:r>
      <w:r w:rsidR="007C661A">
        <w:rPr>
          <w:rFonts w:ascii="Times New Roman" w:hAnsi="Times New Roman" w:cs="Times New Roman"/>
          <w:sz w:val="24"/>
          <w:szCs w:val="24"/>
        </w:rPr>
        <w:t>, nemocn</w:t>
      </w:r>
      <w:r w:rsidR="00180777">
        <w:rPr>
          <w:rFonts w:ascii="Times New Roman" w:hAnsi="Times New Roman" w:cs="Times New Roman"/>
          <w:sz w:val="24"/>
          <w:szCs w:val="24"/>
        </w:rPr>
        <w:t>íc</w:t>
      </w:r>
      <w:r w:rsidR="001D0AF7">
        <w:rPr>
          <w:rFonts w:ascii="Times New Roman" w:hAnsi="Times New Roman" w:cs="Times New Roman"/>
          <w:sz w:val="24"/>
          <w:szCs w:val="24"/>
        </w:rPr>
        <w:t xml:space="preserve">, </w:t>
      </w:r>
      <w:r w:rsidR="007C661A">
        <w:rPr>
          <w:rFonts w:ascii="Times New Roman" w:hAnsi="Times New Roman" w:cs="Times New Roman"/>
          <w:sz w:val="24"/>
          <w:szCs w:val="24"/>
        </w:rPr>
        <w:t xml:space="preserve">apod. </w:t>
      </w:r>
      <w:r>
        <w:rPr>
          <w:rFonts w:ascii="Times New Roman" w:hAnsi="Times New Roman" w:cs="Times New Roman"/>
          <w:sz w:val="24"/>
          <w:szCs w:val="24"/>
        </w:rPr>
        <w:t xml:space="preserve">Cieľom organizátorov je </w:t>
      </w:r>
      <w:r w:rsidR="001D0AF7">
        <w:rPr>
          <w:rFonts w:ascii="Times New Roman" w:hAnsi="Times New Roman" w:cs="Times New Roman"/>
          <w:sz w:val="24"/>
          <w:szCs w:val="24"/>
        </w:rPr>
        <w:t xml:space="preserve">vyvolať </w:t>
      </w:r>
      <w:r>
        <w:rPr>
          <w:rFonts w:ascii="Times New Roman" w:hAnsi="Times New Roman" w:cs="Times New Roman"/>
          <w:sz w:val="24"/>
          <w:szCs w:val="24"/>
        </w:rPr>
        <w:t xml:space="preserve">medzirezortný dialóg o </w:t>
      </w:r>
      <w:r w:rsidR="00180777">
        <w:rPr>
          <w:rFonts w:ascii="Times New Roman" w:hAnsi="Times New Roman" w:cs="Times New Roman"/>
          <w:sz w:val="24"/>
          <w:szCs w:val="24"/>
        </w:rPr>
        <w:t xml:space="preserve">zelenej infraštruktúre a o jej vplyve </w:t>
      </w:r>
      <w:r w:rsidR="001D0AF7">
        <w:rPr>
          <w:rFonts w:ascii="Times New Roman" w:hAnsi="Times New Roman" w:cs="Times New Roman"/>
          <w:sz w:val="24"/>
          <w:szCs w:val="24"/>
        </w:rPr>
        <w:t xml:space="preserve">na </w:t>
      </w:r>
      <w:r w:rsidR="009609E8">
        <w:rPr>
          <w:rFonts w:ascii="Times New Roman" w:hAnsi="Times New Roman" w:cs="Times New Roman"/>
          <w:sz w:val="24"/>
          <w:szCs w:val="24"/>
        </w:rPr>
        <w:t>environmentáln</w:t>
      </w:r>
      <w:r w:rsidR="00180777">
        <w:rPr>
          <w:rFonts w:ascii="Times New Roman" w:hAnsi="Times New Roman" w:cs="Times New Roman"/>
          <w:sz w:val="24"/>
          <w:szCs w:val="24"/>
        </w:rPr>
        <w:t xml:space="preserve">u a klimatickú krízu. </w:t>
      </w:r>
      <w:r w:rsidR="004B3ED5">
        <w:rPr>
          <w:rFonts w:ascii="Times New Roman" w:hAnsi="Times New Roman" w:cs="Times New Roman"/>
          <w:sz w:val="24"/>
          <w:szCs w:val="24"/>
        </w:rPr>
        <w:t>Cieľom je prezentovať</w:t>
      </w:r>
      <w:r w:rsidR="00180777">
        <w:rPr>
          <w:rFonts w:ascii="Times New Roman" w:hAnsi="Times New Roman" w:cs="Times New Roman"/>
          <w:sz w:val="24"/>
          <w:szCs w:val="24"/>
        </w:rPr>
        <w:t xml:space="preserve"> </w:t>
      </w:r>
      <w:r w:rsidR="004B3ED5">
        <w:rPr>
          <w:rFonts w:ascii="Times New Roman" w:hAnsi="Times New Roman" w:cs="Times New Roman"/>
          <w:sz w:val="24"/>
          <w:szCs w:val="24"/>
        </w:rPr>
        <w:t>pozitívne príklady riešenia.</w:t>
      </w:r>
      <w:r w:rsidR="00180777">
        <w:rPr>
          <w:rFonts w:ascii="Times New Roman" w:hAnsi="Times New Roman" w:cs="Times New Roman"/>
          <w:sz w:val="24"/>
          <w:szCs w:val="24"/>
        </w:rPr>
        <w:t xml:space="preserve"> </w:t>
      </w:r>
      <w:r w:rsidR="007C661A">
        <w:rPr>
          <w:rFonts w:ascii="Times New Roman" w:hAnsi="Times New Roman" w:cs="Times New Roman"/>
          <w:sz w:val="24"/>
          <w:szCs w:val="24"/>
        </w:rPr>
        <w:t xml:space="preserve">Krajinní architekti </w:t>
      </w:r>
      <w:r w:rsidR="001D0AF7">
        <w:rPr>
          <w:rFonts w:ascii="Times New Roman" w:hAnsi="Times New Roman" w:cs="Times New Roman"/>
          <w:sz w:val="24"/>
          <w:szCs w:val="24"/>
        </w:rPr>
        <w:t xml:space="preserve">dlhodobo zdôrazňujú potrebu </w:t>
      </w:r>
      <w:r w:rsidR="004B3ED5">
        <w:rPr>
          <w:rFonts w:ascii="Times New Roman" w:hAnsi="Times New Roman" w:cs="Times New Roman"/>
          <w:sz w:val="24"/>
          <w:szCs w:val="24"/>
        </w:rPr>
        <w:t xml:space="preserve">integrovať krajinu a zeleň do všetkých rozvojových </w:t>
      </w:r>
      <w:r w:rsidR="00830ADF">
        <w:rPr>
          <w:rFonts w:ascii="Times New Roman" w:hAnsi="Times New Roman" w:cs="Times New Roman"/>
          <w:sz w:val="24"/>
          <w:szCs w:val="24"/>
        </w:rPr>
        <w:t xml:space="preserve">a strategických </w:t>
      </w:r>
      <w:r w:rsidR="004B3ED5">
        <w:rPr>
          <w:rFonts w:ascii="Times New Roman" w:hAnsi="Times New Roman" w:cs="Times New Roman"/>
          <w:sz w:val="24"/>
          <w:szCs w:val="24"/>
        </w:rPr>
        <w:t>projektov</w:t>
      </w:r>
      <w:r w:rsidR="002D4D0B">
        <w:rPr>
          <w:rFonts w:ascii="Times New Roman" w:hAnsi="Times New Roman" w:cs="Times New Roman"/>
          <w:sz w:val="24"/>
          <w:szCs w:val="24"/>
        </w:rPr>
        <w:t xml:space="preserve">, </w:t>
      </w:r>
      <w:r w:rsidR="009609E8">
        <w:rPr>
          <w:rFonts w:ascii="Times New Roman" w:hAnsi="Times New Roman" w:cs="Times New Roman"/>
          <w:sz w:val="24"/>
          <w:szCs w:val="24"/>
        </w:rPr>
        <w:t xml:space="preserve"> </w:t>
      </w:r>
      <w:r w:rsidR="00180777">
        <w:rPr>
          <w:rFonts w:ascii="Times New Roman" w:hAnsi="Times New Roman" w:cs="Times New Roman"/>
          <w:sz w:val="24"/>
          <w:szCs w:val="24"/>
        </w:rPr>
        <w:t>do</w:t>
      </w:r>
      <w:r w:rsidR="009609E8">
        <w:rPr>
          <w:rFonts w:ascii="Times New Roman" w:hAnsi="Times New Roman" w:cs="Times New Roman"/>
          <w:sz w:val="24"/>
          <w:szCs w:val="24"/>
        </w:rPr>
        <w:t xml:space="preserve"> územných pláno</w:t>
      </w:r>
      <w:r w:rsidR="00180777">
        <w:rPr>
          <w:rFonts w:ascii="Times New Roman" w:hAnsi="Times New Roman" w:cs="Times New Roman"/>
          <w:sz w:val="24"/>
          <w:szCs w:val="24"/>
        </w:rPr>
        <w:t>v</w:t>
      </w:r>
      <w:r w:rsidR="007C661A">
        <w:rPr>
          <w:rFonts w:ascii="Times New Roman" w:hAnsi="Times New Roman" w:cs="Times New Roman"/>
          <w:sz w:val="24"/>
          <w:szCs w:val="24"/>
        </w:rPr>
        <w:t xml:space="preserve">, </w:t>
      </w:r>
      <w:r w:rsidR="00180777">
        <w:rPr>
          <w:rFonts w:ascii="Times New Roman" w:hAnsi="Times New Roman" w:cs="Times New Roman"/>
          <w:sz w:val="24"/>
          <w:szCs w:val="24"/>
        </w:rPr>
        <w:t>do</w:t>
      </w:r>
      <w:r w:rsidR="009609E8">
        <w:rPr>
          <w:rFonts w:ascii="Times New Roman" w:hAnsi="Times New Roman" w:cs="Times New Roman"/>
          <w:sz w:val="24"/>
          <w:szCs w:val="24"/>
        </w:rPr>
        <w:t xml:space="preserve"> </w:t>
      </w:r>
      <w:r w:rsidR="007C661A">
        <w:rPr>
          <w:rFonts w:ascii="Times New Roman" w:hAnsi="Times New Roman" w:cs="Times New Roman"/>
          <w:sz w:val="24"/>
          <w:szCs w:val="24"/>
        </w:rPr>
        <w:t>urbanistick</w:t>
      </w:r>
      <w:r w:rsidR="009609E8">
        <w:rPr>
          <w:rFonts w:ascii="Times New Roman" w:hAnsi="Times New Roman" w:cs="Times New Roman"/>
          <w:sz w:val="24"/>
          <w:szCs w:val="24"/>
        </w:rPr>
        <w:t>ých</w:t>
      </w:r>
      <w:r w:rsidR="007C661A">
        <w:rPr>
          <w:rFonts w:ascii="Times New Roman" w:hAnsi="Times New Roman" w:cs="Times New Roman"/>
          <w:sz w:val="24"/>
          <w:szCs w:val="24"/>
        </w:rPr>
        <w:t xml:space="preserve"> štúdi</w:t>
      </w:r>
      <w:r w:rsidR="00180777">
        <w:rPr>
          <w:rFonts w:ascii="Times New Roman" w:hAnsi="Times New Roman" w:cs="Times New Roman"/>
          <w:sz w:val="24"/>
          <w:szCs w:val="24"/>
        </w:rPr>
        <w:t>í</w:t>
      </w:r>
      <w:r w:rsidR="007C661A">
        <w:rPr>
          <w:rFonts w:ascii="Times New Roman" w:hAnsi="Times New Roman" w:cs="Times New Roman"/>
          <w:sz w:val="24"/>
          <w:szCs w:val="24"/>
        </w:rPr>
        <w:t xml:space="preserve"> či v rámci vykonávac</w:t>
      </w:r>
      <w:r w:rsidR="00956F0E">
        <w:rPr>
          <w:rFonts w:ascii="Times New Roman" w:hAnsi="Times New Roman" w:cs="Times New Roman"/>
          <w:sz w:val="24"/>
          <w:szCs w:val="24"/>
        </w:rPr>
        <w:t>ích projektov</w:t>
      </w:r>
      <w:r w:rsidR="001D0AF7">
        <w:rPr>
          <w:rFonts w:ascii="Times New Roman" w:hAnsi="Times New Roman" w:cs="Times New Roman"/>
          <w:sz w:val="24"/>
          <w:szCs w:val="24"/>
        </w:rPr>
        <w:t xml:space="preserve"> </w:t>
      </w:r>
      <w:r w:rsidR="00180777">
        <w:rPr>
          <w:rFonts w:ascii="Times New Roman" w:hAnsi="Times New Roman" w:cs="Times New Roman"/>
          <w:sz w:val="24"/>
          <w:szCs w:val="24"/>
        </w:rPr>
        <w:t>a</w:t>
      </w:r>
      <w:r w:rsidR="001D0AF7">
        <w:rPr>
          <w:rFonts w:ascii="Times New Roman" w:hAnsi="Times New Roman" w:cs="Times New Roman"/>
          <w:sz w:val="24"/>
          <w:szCs w:val="24"/>
        </w:rPr>
        <w:t xml:space="preserve"> pri realizáci</w:t>
      </w:r>
      <w:r w:rsidR="00180777">
        <w:rPr>
          <w:rFonts w:ascii="Times New Roman" w:hAnsi="Times New Roman" w:cs="Times New Roman"/>
          <w:sz w:val="24"/>
          <w:szCs w:val="24"/>
        </w:rPr>
        <w:t>ách</w:t>
      </w:r>
      <w:r w:rsidR="007C661A">
        <w:rPr>
          <w:rFonts w:ascii="Times New Roman" w:hAnsi="Times New Roman" w:cs="Times New Roman"/>
          <w:sz w:val="24"/>
          <w:szCs w:val="24"/>
        </w:rPr>
        <w:t xml:space="preserve">. </w:t>
      </w:r>
      <w:r w:rsidR="00F906A4">
        <w:rPr>
          <w:rFonts w:ascii="Times New Roman" w:hAnsi="Times New Roman" w:cs="Times New Roman"/>
          <w:sz w:val="24"/>
          <w:szCs w:val="24"/>
        </w:rPr>
        <w:t xml:space="preserve">Veríme, že pozitívne príklady, ktoré výstava chce prezentovať,  návštevníkov oslovia a povzbudia </w:t>
      </w:r>
      <w:r w:rsidR="009609E8">
        <w:rPr>
          <w:rFonts w:ascii="Times New Roman" w:hAnsi="Times New Roman" w:cs="Times New Roman"/>
          <w:sz w:val="24"/>
          <w:szCs w:val="24"/>
        </w:rPr>
        <w:t>k</w:t>
      </w:r>
      <w:r w:rsidR="00F906A4">
        <w:rPr>
          <w:rFonts w:ascii="Times New Roman" w:hAnsi="Times New Roman" w:cs="Times New Roman"/>
          <w:sz w:val="24"/>
          <w:szCs w:val="24"/>
        </w:rPr>
        <w:t xml:space="preserve"> tvorbe </w:t>
      </w:r>
      <w:r w:rsidR="009609E8">
        <w:rPr>
          <w:rFonts w:ascii="Times New Roman" w:hAnsi="Times New Roman" w:cs="Times New Roman"/>
          <w:sz w:val="24"/>
          <w:szCs w:val="24"/>
        </w:rPr>
        <w:t xml:space="preserve">udržateľných a </w:t>
      </w:r>
      <w:r w:rsidR="00F906A4">
        <w:rPr>
          <w:rFonts w:ascii="Times New Roman" w:hAnsi="Times New Roman" w:cs="Times New Roman"/>
          <w:sz w:val="24"/>
          <w:szCs w:val="24"/>
        </w:rPr>
        <w:t xml:space="preserve">zelených miest.   </w:t>
      </w:r>
    </w:p>
    <w:p w:rsidR="00192300" w:rsidRDefault="00192300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>Práce na výstavu môžu prihlásiť autori (KA, AA), investori, obce a mestá apod.</w:t>
      </w:r>
    </w:p>
    <w:p w:rsidR="00C87417" w:rsidRPr="008322A6" w:rsidRDefault="00C87417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by nemali byť staršie ako 6 rokov </w:t>
      </w:r>
    </w:p>
    <w:p w:rsidR="00192300" w:rsidRPr="008322A6" w:rsidRDefault="00192300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>Termín na prihlásenie diela na výstavu</w:t>
      </w:r>
      <w:r w:rsidRPr="0018077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830ADF">
        <w:rPr>
          <w:rFonts w:ascii="Times New Roman" w:hAnsi="Times New Roman" w:cs="Times New Roman"/>
          <w:b/>
          <w:sz w:val="24"/>
          <w:szCs w:val="24"/>
          <w:u w:val="single"/>
        </w:rPr>
        <w:t>30.4.2023</w:t>
      </w:r>
      <w:r w:rsidR="009A3D3B" w:rsidRPr="00830ADF">
        <w:rPr>
          <w:rFonts w:ascii="Times New Roman" w:hAnsi="Times New Roman" w:cs="Times New Roman"/>
          <w:sz w:val="24"/>
          <w:szCs w:val="24"/>
          <w:u w:val="single"/>
        </w:rPr>
        <w:t xml:space="preserve">,  termín doručenia </w:t>
      </w:r>
      <w:proofErr w:type="spellStart"/>
      <w:r w:rsidR="009A3D3B" w:rsidRPr="00830ADF">
        <w:rPr>
          <w:rFonts w:ascii="Times New Roman" w:hAnsi="Times New Roman" w:cs="Times New Roman"/>
          <w:sz w:val="24"/>
          <w:szCs w:val="24"/>
          <w:u w:val="single"/>
        </w:rPr>
        <w:t>posterov</w:t>
      </w:r>
      <w:proofErr w:type="spellEnd"/>
      <w:r w:rsidR="009A3D3B" w:rsidRPr="00830AD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9A3D3B" w:rsidRPr="00830ADF">
        <w:rPr>
          <w:rFonts w:ascii="Times New Roman" w:hAnsi="Times New Roman" w:cs="Times New Roman"/>
          <w:b/>
          <w:sz w:val="24"/>
          <w:szCs w:val="24"/>
          <w:u w:val="single"/>
        </w:rPr>
        <w:t>31.5.2023</w:t>
      </w:r>
    </w:p>
    <w:p w:rsidR="007A1A5E" w:rsidRPr="008322A6" w:rsidRDefault="007A1A5E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>Termín</w:t>
      </w:r>
      <w:r w:rsidR="00192300" w:rsidRPr="008322A6">
        <w:rPr>
          <w:rFonts w:ascii="Times New Roman" w:hAnsi="Times New Roman" w:cs="Times New Roman"/>
          <w:sz w:val="24"/>
          <w:szCs w:val="24"/>
        </w:rPr>
        <w:t xml:space="preserve"> výstavy</w:t>
      </w:r>
      <w:r w:rsidRPr="008322A6">
        <w:rPr>
          <w:rFonts w:ascii="Times New Roman" w:hAnsi="Times New Roman" w:cs="Times New Roman"/>
          <w:sz w:val="24"/>
          <w:szCs w:val="24"/>
        </w:rPr>
        <w:t xml:space="preserve">:  </w:t>
      </w:r>
      <w:r w:rsidR="00180777">
        <w:rPr>
          <w:rFonts w:ascii="Times New Roman" w:hAnsi="Times New Roman" w:cs="Times New Roman"/>
          <w:sz w:val="24"/>
          <w:szCs w:val="24"/>
        </w:rPr>
        <w:t>september 2023 - december 2024</w:t>
      </w:r>
    </w:p>
    <w:p w:rsidR="00A92C45" w:rsidRPr="002D4D0B" w:rsidRDefault="0020503E" w:rsidP="002D4D0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2A6">
        <w:rPr>
          <w:rFonts w:ascii="Times New Roman" w:hAnsi="Times New Roman" w:cs="Times New Roman"/>
          <w:sz w:val="24"/>
          <w:szCs w:val="24"/>
        </w:rPr>
        <w:t>Postre</w:t>
      </w:r>
      <w:proofErr w:type="spellEnd"/>
      <w:r w:rsidRPr="008322A6">
        <w:rPr>
          <w:rFonts w:ascii="Times New Roman" w:hAnsi="Times New Roman" w:cs="Times New Roman"/>
          <w:sz w:val="24"/>
          <w:szCs w:val="24"/>
        </w:rPr>
        <w:t>: 70x100 cm na výšku</w:t>
      </w:r>
      <w:r w:rsidR="00180777">
        <w:rPr>
          <w:rFonts w:ascii="Times New Roman" w:hAnsi="Times New Roman" w:cs="Times New Roman"/>
          <w:sz w:val="24"/>
          <w:szCs w:val="24"/>
        </w:rPr>
        <w:t xml:space="preserve"> (</w:t>
      </w:r>
      <w:r w:rsidR="002D4D0B">
        <w:rPr>
          <w:rFonts w:ascii="Times New Roman" w:hAnsi="Times New Roman" w:cs="Times New Roman"/>
          <w:sz w:val="24"/>
          <w:szCs w:val="24"/>
        </w:rPr>
        <w:t xml:space="preserve">na jedno dielo </w:t>
      </w:r>
      <w:r w:rsidRPr="008322A6">
        <w:rPr>
          <w:rFonts w:ascii="Times New Roman" w:hAnsi="Times New Roman" w:cs="Times New Roman"/>
          <w:sz w:val="24"/>
          <w:szCs w:val="24"/>
        </w:rPr>
        <w:t xml:space="preserve">max. dvoch </w:t>
      </w:r>
      <w:proofErr w:type="spellStart"/>
      <w:r w:rsidR="002D4D0B">
        <w:rPr>
          <w:rFonts w:ascii="Times New Roman" w:hAnsi="Times New Roman" w:cs="Times New Roman"/>
          <w:sz w:val="24"/>
          <w:szCs w:val="24"/>
        </w:rPr>
        <w:t>postre</w:t>
      </w:r>
      <w:proofErr w:type="spellEnd"/>
      <w:r w:rsidR="002D4D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D4D0B">
        <w:rPr>
          <w:rFonts w:ascii="Times New Roman" w:hAnsi="Times New Roman" w:cs="Times New Roman"/>
          <w:sz w:val="24"/>
          <w:szCs w:val="24"/>
        </w:rPr>
        <w:t>p</w:t>
      </w:r>
      <w:r w:rsidR="00A92C45" w:rsidRPr="002D4D0B">
        <w:rPr>
          <w:rFonts w:ascii="Times New Roman" w:hAnsi="Times New Roman" w:cs="Times New Roman"/>
          <w:sz w:val="24"/>
          <w:szCs w:val="24"/>
        </w:rPr>
        <w:t>ostre</w:t>
      </w:r>
      <w:proofErr w:type="spellEnd"/>
      <w:r w:rsidR="00A92C45" w:rsidRPr="002D4D0B">
        <w:rPr>
          <w:rFonts w:ascii="Times New Roman" w:hAnsi="Times New Roman" w:cs="Times New Roman"/>
          <w:sz w:val="24"/>
          <w:szCs w:val="24"/>
        </w:rPr>
        <w:t xml:space="preserve"> </w:t>
      </w:r>
      <w:r w:rsidR="00306452" w:rsidRPr="002D4D0B">
        <w:rPr>
          <w:rFonts w:ascii="Times New Roman" w:hAnsi="Times New Roman" w:cs="Times New Roman"/>
          <w:sz w:val="24"/>
          <w:szCs w:val="24"/>
        </w:rPr>
        <w:t>budú nalepené</w:t>
      </w:r>
      <w:r w:rsidR="00A92C45" w:rsidRPr="002D4D0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92C45" w:rsidRPr="002D4D0B">
        <w:rPr>
          <w:rFonts w:ascii="Times New Roman" w:hAnsi="Times New Roman" w:cs="Times New Roman"/>
          <w:sz w:val="24"/>
          <w:szCs w:val="24"/>
        </w:rPr>
        <w:t>kapa-dosku</w:t>
      </w:r>
      <w:proofErr w:type="spellEnd"/>
      <w:r w:rsidR="00A92C45" w:rsidRPr="002D4D0B">
        <w:rPr>
          <w:rFonts w:ascii="Times New Roman" w:hAnsi="Times New Roman" w:cs="Times New Roman"/>
          <w:sz w:val="24"/>
          <w:szCs w:val="24"/>
        </w:rPr>
        <w:t xml:space="preserve"> či iný podobný odľahčený materiál (bez </w:t>
      </w:r>
      <w:r w:rsidR="00306452" w:rsidRPr="002D4D0B">
        <w:rPr>
          <w:rFonts w:ascii="Times New Roman" w:hAnsi="Times New Roman" w:cs="Times New Roman"/>
          <w:sz w:val="24"/>
          <w:szCs w:val="24"/>
        </w:rPr>
        <w:t>hliníkových rámov</w:t>
      </w:r>
      <w:r w:rsidR="00A92C45" w:rsidRPr="002D4D0B">
        <w:rPr>
          <w:rFonts w:ascii="Times New Roman" w:hAnsi="Times New Roman" w:cs="Times New Roman"/>
          <w:sz w:val="24"/>
          <w:szCs w:val="24"/>
        </w:rPr>
        <w:t>)</w:t>
      </w:r>
    </w:p>
    <w:p w:rsidR="0020503E" w:rsidRPr="008322A6" w:rsidRDefault="0020503E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 xml:space="preserve">Výstava je rozsahom obmedzená: do 50 </w:t>
      </w:r>
      <w:proofErr w:type="spellStart"/>
      <w:r w:rsidRPr="008322A6">
        <w:rPr>
          <w:rFonts w:ascii="Times New Roman" w:hAnsi="Times New Roman" w:cs="Times New Roman"/>
          <w:sz w:val="24"/>
          <w:szCs w:val="24"/>
        </w:rPr>
        <w:t>posterov</w:t>
      </w:r>
      <w:proofErr w:type="spellEnd"/>
      <w:r w:rsidRPr="008322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9E8" w:rsidRPr="008322A6" w:rsidRDefault="009609E8" w:rsidP="008322A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2A6">
        <w:rPr>
          <w:rFonts w:ascii="Times New Roman" w:hAnsi="Times New Roman" w:cs="Times New Roman"/>
          <w:sz w:val="24"/>
          <w:szCs w:val="24"/>
        </w:rPr>
        <w:t>Prezentačný príspevok: 30.-/poster</w:t>
      </w:r>
      <w:r w:rsidR="0051018F" w:rsidRPr="008322A6">
        <w:rPr>
          <w:rFonts w:ascii="Times New Roman" w:hAnsi="Times New Roman" w:cs="Times New Roman"/>
          <w:sz w:val="24"/>
          <w:szCs w:val="24"/>
        </w:rPr>
        <w:t xml:space="preserve"> (prí</w:t>
      </w:r>
      <w:r w:rsidR="00180777">
        <w:rPr>
          <w:rFonts w:ascii="Times New Roman" w:hAnsi="Times New Roman" w:cs="Times New Roman"/>
          <w:sz w:val="24"/>
          <w:szCs w:val="24"/>
        </w:rPr>
        <w:t xml:space="preserve">spevok bude zaslaný na účet SAS, príspevok </w:t>
      </w:r>
      <w:r w:rsidR="0051018F" w:rsidRPr="008322A6">
        <w:rPr>
          <w:rFonts w:ascii="Times New Roman" w:hAnsi="Times New Roman" w:cs="Times New Roman"/>
          <w:sz w:val="24"/>
          <w:szCs w:val="24"/>
        </w:rPr>
        <w:t xml:space="preserve">potom </w:t>
      </w:r>
      <w:r w:rsidR="00180777">
        <w:rPr>
          <w:rFonts w:ascii="Times New Roman" w:hAnsi="Times New Roman" w:cs="Times New Roman"/>
          <w:sz w:val="24"/>
          <w:szCs w:val="24"/>
        </w:rPr>
        <w:t>bude čerpaný</w:t>
      </w:r>
      <w:r w:rsidR="0051018F" w:rsidRPr="008322A6">
        <w:rPr>
          <w:rFonts w:ascii="Times New Roman" w:hAnsi="Times New Roman" w:cs="Times New Roman"/>
          <w:sz w:val="24"/>
          <w:szCs w:val="24"/>
        </w:rPr>
        <w:t xml:space="preserve"> na </w:t>
      </w:r>
      <w:r w:rsidR="00180777">
        <w:rPr>
          <w:rFonts w:ascii="Times New Roman" w:hAnsi="Times New Roman" w:cs="Times New Roman"/>
          <w:sz w:val="24"/>
          <w:szCs w:val="24"/>
        </w:rPr>
        <w:t xml:space="preserve">organizačné a materiálne </w:t>
      </w:r>
      <w:r w:rsidR="0051018F" w:rsidRPr="008322A6">
        <w:rPr>
          <w:rFonts w:ascii="Times New Roman" w:hAnsi="Times New Roman" w:cs="Times New Roman"/>
          <w:sz w:val="24"/>
          <w:szCs w:val="24"/>
        </w:rPr>
        <w:t>zabezpečenie  výstavy.)</w:t>
      </w:r>
    </w:p>
    <w:p w:rsidR="007A1A5E" w:rsidRDefault="007A1A5E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ADF">
        <w:rPr>
          <w:rFonts w:ascii="Times New Roman" w:hAnsi="Times New Roman" w:cs="Times New Roman"/>
          <w:sz w:val="24"/>
          <w:szCs w:val="24"/>
          <w:u w:val="single"/>
        </w:rPr>
        <w:t>Forma výstavy</w:t>
      </w:r>
      <w:r>
        <w:rPr>
          <w:rFonts w:ascii="Times New Roman" w:hAnsi="Times New Roman" w:cs="Times New Roman"/>
          <w:sz w:val="24"/>
          <w:szCs w:val="24"/>
        </w:rPr>
        <w:t>: putovná, výstava</w:t>
      </w:r>
      <w:r w:rsidR="00830ADF">
        <w:rPr>
          <w:rFonts w:ascii="Times New Roman" w:hAnsi="Times New Roman" w:cs="Times New Roman"/>
          <w:sz w:val="24"/>
          <w:szCs w:val="24"/>
        </w:rPr>
        <w:t xml:space="preserve"> po mestách Slovenska</w:t>
      </w:r>
      <w:r>
        <w:rPr>
          <w:rFonts w:ascii="Times New Roman" w:hAnsi="Times New Roman" w:cs="Times New Roman"/>
          <w:sz w:val="24"/>
          <w:szCs w:val="24"/>
        </w:rPr>
        <w:t xml:space="preserve">, v priebehu výstavy bude usporiadaná diskusia na tému </w:t>
      </w:r>
      <w:r w:rsidRPr="007C661A">
        <w:rPr>
          <w:rFonts w:ascii="Times New Roman" w:hAnsi="Times New Roman" w:cs="Times New Roman"/>
          <w:b/>
          <w:sz w:val="24"/>
          <w:szCs w:val="24"/>
        </w:rPr>
        <w:t>"Krajina - liek na environmentálnu krízu"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777" w:rsidRPr="00180777">
        <w:rPr>
          <w:rFonts w:ascii="Times New Roman" w:hAnsi="Times New Roman" w:cs="Times New Roman"/>
          <w:sz w:val="24"/>
          <w:szCs w:val="24"/>
        </w:rPr>
        <w:t>Každá v</w:t>
      </w:r>
      <w:r w:rsidR="009A3D3B" w:rsidRPr="009A3D3B">
        <w:rPr>
          <w:rFonts w:ascii="Times New Roman" w:hAnsi="Times New Roman" w:cs="Times New Roman"/>
          <w:sz w:val="24"/>
          <w:szCs w:val="24"/>
        </w:rPr>
        <w:t>ýstava bude zahájená úvodnou</w:t>
      </w:r>
      <w:r w:rsidR="009A3D3B">
        <w:rPr>
          <w:rFonts w:ascii="Times New Roman" w:hAnsi="Times New Roman" w:cs="Times New Roman"/>
          <w:sz w:val="24"/>
          <w:szCs w:val="24"/>
        </w:rPr>
        <w:t>/tematickou</w:t>
      </w:r>
      <w:r w:rsidR="009A3D3B" w:rsidRPr="009A3D3B">
        <w:rPr>
          <w:rFonts w:ascii="Times New Roman" w:hAnsi="Times New Roman" w:cs="Times New Roman"/>
          <w:sz w:val="24"/>
          <w:szCs w:val="24"/>
        </w:rPr>
        <w:t xml:space="preserve"> prednáškou.</w:t>
      </w:r>
      <w:r w:rsidR="009A3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03E">
        <w:rPr>
          <w:rFonts w:ascii="Times New Roman" w:hAnsi="Times New Roman" w:cs="Times New Roman"/>
          <w:sz w:val="24"/>
          <w:szCs w:val="24"/>
        </w:rPr>
        <w:t>Na diskusiu budú prizvaní i autori vystavovaných diel. Autori môžu dodať svoje vlastné reklamné materiály</w:t>
      </w:r>
      <w:r w:rsidR="00662E32">
        <w:rPr>
          <w:rFonts w:ascii="Times New Roman" w:hAnsi="Times New Roman" w:cs="Times New Roman"/>
          <w:sz w:val="24"/>
          <w:szCs w:val="24"/>
        </w:rPr>
        <w:t xml:space="preserve"> (letáky, plagáty, formát max. A5)</w:t>
      </w:r>
      <w:r w:rsidR="009609E8">
        <w:rPr>
          <w:rFonts w:ascii="Times New Roman" w:hAnsi="Times New Roman" w:cs="Times New Roman"/>
          <w:sz w:val="24"/>
          <w:szCs w:val="24"/>
        </w:rPr>
        <w:t>.</w:t>
      </w:r>
      <w:r w:rsidR="00205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03E" w:rsidRDefault="0020503E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Prosíme kolegov, ktorí </w:t>
      </w:r>
      <w:r w:rsidR="00830ADF">
        <w:rPr>
          <w:rFonts w:ascii="Times New Roman" w:hAnsi="Times New Roman" w:cs="Times New Roman"/>
          <w:sz w:val="24"/>
          <w:szCs w:val="24"/>
        </w:rPr>
        <w:t>majú záujem</w:t>
      </w:r>
      <w:r>
        <w:rPr>
          <w:rFonts w:ascii="Times New Roman" w:hAnsi="Times New Roman" w:cs="Times New Roman"/>
          <w:sz w:val="24"/>
          <w:szCs w:val="24"/>
        </w:rPr>
        <w:t xml:space="preserve"> sa na výstave zúčastniť, aby sa </w:t>
      </w:r>
      <w:r w:rsidR="009609E8">
        <w:rPr>
          <w:rFonts w:ascii="Times New Roman" w:hAnsi="Times New Roman" w:cs="Times New Roman"/>
          <w:sz w:val="24"/>
          <w:szCs w:val="24"/>
        </w:rPr>
        <w:t xml:space="preserve">prihlásili </w:t>
      </w:r>
      <w:r>
        <w:rPr>
          <w:rFonts w:ascii="Times New Roman" w:hAnsi="Times New Roman" w:cs="Times New Roman"/>
          <w:sz w:val="24"/>
          <w:szCs w:val="24"/>
        </w:rPr>
        <w:t xml:space="preserve">na adrese adobrucka@gmail.com. Téma výstavy je široká, dáva možnosť </w:t>
      </w:r>
      <w:proofErr w:type="spellStart"/>
      <w:r>
        <w:rPr>
          <w:rFonts w:ascii="Times New Roman" w:hAnsi="Times New Roman" w:cs="Times New Roman"/>
          <w:sz w:val="24"/>
          <w:szCs w:val="24"/>
        </w:rPr>
        <w:t>odprezentovať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širokú škálu krajinárskej tvorby. Úprava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 na rozhodnutí autora</w:t>
      </w:r>
      <w:r w:rsidR="002D4D0B">
        <w:rPr>
          <w:rFonts w:ascii="Times New Roman" w:hAnsi="Times New Roman" w:cs="Times New Roman"/>
          <w:sz w:val="24"/>
          <w:szCs w:val="24"/>
        </w:rPr>
        <w:t>, nemáme ambíciu jednotnej úpravy</w:t>
      </w:r>
      <w:r>
        <w:rPr>
          <w:rFonts w:ascii="Times New Roman" w:hAnsi="Times New Roman" w:cs="Times New Roman"/>
          <w:sz w:val="24"/>
          <w:szCs w:val="24"/>
        </w:rPr>
        <w:t xml:space="preserve">. Jeden autor/autorský kolektív môže vystavovať </w:t>
      </w:r>
      <w:r w:rsidR="009609E8">
        <w:rPr>
          <w:rFonts w:ascii="Times New Roman" w:hAnsi="Times New Roman" w:cs="Times New Roman"/>
          <w:sz w:val="24"/>
          <w:szCs w:val="24"/>
        </w:rPr>
        <w:t xml:space="preserve">max. </w:t>
      </w:r>
      <w:r>
        <w:rPr>
          <w:rFonts w:ascii="Times New Roman" w:hAnsi="Times New Roman" w:cs="Times New Roman"/>
          <w:sz w:val="24"/>
          <w:szCs w:val="24"/>
        </w:rPr>
        <w:t xml:space="preserve">tri svoje </w:t>
      </w:r>
      <w:r w:rsidR="00180777">
        <w:rPr>
          <w:rFonts w:ascii="Times New Roman" w:hAnsi="Times New Roman" w:cs="Times New Roman"/>
          <w:sz w:val="24"/>
          <w:szCs w:val="24"/>
        </w:rPr>
        <w:t>diela</w:t>
      </w:r>
      <w:r w:rsidR="009609E8">
        <w:rPr>
          <w:rFonts w:ascii="Times New Roman" w:hAnsi="Times New Roman" w:cs="Times New Roman"/>
          <w:sz w:val="24"/>
          <w:szCs w:val="24"/>
        </w:rPr>
        <w:t xml:space="preserve"> (max. 6 </w:t>
      </w:r>
      <w:proofErr w:type="spellStart"/>
      <w:r w:rsidR="009609E8">
        <w:rPr>
          <w:rFonts w:ascii="Times New Roman" w:hAnsi="Times New Roman" w:cs="Times New Roman"/>
          <w:sz w:val="24"/>
          <w:szCs w:val="24"/>
        </w:rPr>
        <w:t>posterov</w:t>
      </w:r>
      <w:proofErr w:type="spellEnd"/>
      <w:r w:rsidR="009609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Na výstavu môžu byť dodané i diela, ktoré </w:t>
      </w:r>
      <w:r w:rsidRPr="002D4D0B">
        <w:rPr>
          <w:rFonts w:ascii="Times New Roman" w:hAnsi="Times New Roman" w:cs="Times New Roman"/>
          <w:b/>
          <w:sz w:val="24"/>
          <w:szCs w:val="24"/>
        </w:rPr>
        <w:t>neboli</w:t>
      </w:r>
      <w:r>
        <w:rPr>
          <w:rFonts w:ascii="Times New Roman" w:hAnsi="Times New Roman" w:cs="Times New Roman"/>
          <w:sz w:val="24"/>
          <w:szCs w:val="24"/>
        </w:rPr>
        <w:t xml:space="preserve"> realizované, čiže štúdie, vízie, koncepty. Chceme takto prezentovať tvorivosť krajinných </w:t>
      </w:r>
      <w:r w:rsidR="00180777">
        <w:rPr>
          <w:rFonts w:ascii="Times New Roman" w:hAnsi="Times New Roman" w:cs="Times New Roman"/>
          <w:sz w:val="24"/>
          <w:szCs w:val="24"/>
        </w:rPr>
        <w:t xml:space="preserve">a autorizovaných </w:t>
      </w:r>
      <w:r>
        <w:rPr>
          <w:rFonts w:ascii="Times New Roman" w:hAnsi="Times New Roman" w:cs="Times New Roman"/>
          <w:sz w:val="24"/>
          <w:szCs w:val="24"/>
        </w:rPr>
        <w:t xml:space="preserve">architektov a poukázať na fakt, že mnohé dobré riešenia zostávajú </w:t>
      </w:r>
      <w:r w:rsidR="002D4D0B">
        <w:rPr>
          <w:rFonts w:ascii="Times New Roman" w:hAnsi="Times New Roman" w:cs="Times New Roman"/>
          <w:sz w:val="24"/>
          <w:szCs w:val="24"/>
        </w:rPr>
        <w:t xml:space="preserve">žiaľ </w:t>
      </w:r>
      <w:r>
        <w:rPr>
          <w:rFonts w:ascii="Times New Roman" w:hAnsi="Times New Roman" w:cs="Times New Roman"/>
          <w:sz w:val="24"/>
          <w:szCs w:val="24"/>
        </w:rPr>
        <w:t>v šuplíkoch</w:t>
      </w:r>
      <w:r w:rsidR="009609E8">
        <w:rPr>
          <w:rFonts w:ascii="Times New Roman" w:hAnsi="Times New Roman" w:cs="Times New Roman"/>
          <w:sz w:val="24"/>
          <w:szCs w:val="24"/>
        </w:rPr>
        <w:t xml:space="preserve"> nezrealizované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AF7" w:rsidRDefault="001D0AF7" w:rsidP="00BF3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33E" w:rsidRDefault="001D0AF7" w:rsidP="0051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Nitre, </w:t>
      </w:r>
      <w:r w:rsidR="00180777">
        <w:rPr>
          <w:rFonts w:ascii="Times New Roman" w:hAnsi="Times New Roman" w:cs="Times New Roman"/>
          <w:sz w:val="24"/>
          <w:szCs w:val="24"/>
        </w:rPr>
        <w:t>17.4</w:t>
      </w:r>
      <w:r w:rsidR="009609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51018F">
        <w:rPr>
          <w:rFonts w:ascii="Times New Roman" w:hAnsi="Times New Roman" w:cs="Times New Roman"/>
          <w:sz w:val="24"/>
          <w:szCs w:val="24"/>
        </w:rPr>
        <w:t xml:space="preserve">, </w:t>
      </w:r>
      <w:r w:rsidR="00BF3BD9">
        <w:rPr>
          <w:rFonts w:ascii="Times New Roman" w:hAnsi="Times New Roman" w:cs="Times New Roman"/>
          <w:sz w:val="24"/>
          <w:szCs w:val="24"/>
        </w:rPr>
        <w:t xml:space="preserve">Ing. Anna </w:t>
      </w:r>
      <w:proofErr w:type="spellStart"/>
      <w:r w:rsidR="00BF3BD9">
        <w:rPr>
          <w:rFonts w:ascii="Times New Roman" w:hAnsi="Times New Roman" w:cs="Times New Roman"/>
          <w:sz w:val="24"/>
          <w:szCs w:val="24"/>
        </w:rPr>
        <w:t>Dobrucká</w:t>
      </w:r>
      <w:proofErr w:type="spellEnd"/>
      <w:r w:rsidR="00BF3BD9">
        <w:rPr>
          <w:rFonts w:ascii="Times New Roman" w:hAnsi="Times New Roman" w:cs="Times New Roman"/>
          <w:sz w:val="24"/>
          <w:szCs w:val="24"/>
        </w:rPr>
        <w:t>, PhD.</w:t>
      </w:r>
      <w:r w:rsidR="001B6E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6E78">
        <w:rPr>
          <w:rFonts w:ascii="Times New Roman" w:hAnsi="Times New Roman" w:cs="Times New Roman"/>
          <w:sz w:val="24"/>
          <w:szCs w:val="24"/>
        </w:rPr>
        <w:t>kurátoka</w:t>
      </w:r>
      <w:proofErr w:type="spellEnd"/>
      <w:r w:rsidR="001B6E78">
        <w:rPr>
          <w:rFonts w:ascii="Times New Roman" w:hAnsi="Times New Roman" w:cs="Times New Roman"/>
          <w:sz w:val="24"/>
          <w:szCs w:val="24"/>
        </w:rPr>
        <w:t xml:space="preserve"> výstavy</w:t>
      </w:r>
      <w:r w:rsidR="00E44DDB">
        <w:rPr>
          <w:rFonts w:ascii="Times New Roman" w:hAnsi="Times New Roman" w:cs="Times New Roman"/>
          <w:sz w:val="24"/>
          <w:szCs w:val="24"/>
        </w:rPr>
        <w:t>, kontakt na otázky: 0905 505 665</w:t>
      </w:r>
    </w:p>
    <w:p w:rsidR="008322A6" w:rsidRPr="001B6E78" w:rsidRDefault="00C50487" w:rsidP="0051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Prvej SNR 6, 90701 Myjava  (adresa na posielanie </w:t>
      </w:r>
      <w:r w:rsidR="00E44DDB">
        <w:rPr>
          <w:rFonts w:ascii="Times New Roman" w:hAnsi="Times New Roman" w:cs="Times New Roman"/>
          <w:sz w:val="24"/>
          <w:szCs w:val="24"/>
        </w:rPr>
        <w:t>panelov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322A6" w:rsidRPr="001B6E78" w:rsidSect="00DF2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" w:right="1133" w:bottom="1417" w:left="1134" w:header="708" w:footer="6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F35" w:rsidRDefault="00321F35" w:rsidP="00A215D0">
      <w:pPr>
        <w:spacing w:after="0" w:line="240" w:lineRule="auto"/>
      </w:pPr>
      <w:r>
        <w:separator/>
      </w:r>
    </w:p>
  </w:endnote>
  <w:endnote w:type="continuationSeparator" w:id="0">
    <w:p w:rsidR="00321F35" w:rsidRDefault="00321F35" w:rsidP="00A2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Pta"/>
    </w:pPr>
  </w:p>
  <w:p w:rsidR="00DF29E2" w:rsidRDefault="00DF29E2" w:rsidP="00DF29E2">
    <w:pPr>
      <w:pStyle w:val="Pta"/>
      <w:jc w:val="center"/>
    </w:pPr>
    <w:r w:rsidRPr="00DF29E2">
      <w:rPr>
        <w:noProof/>
      </w:rPr>
      <w:drawing>
        <wp:inline distT="0" distB="0" distL="0" distR="0">
          <wp:extent cx="523875" cy="709890"/>
          <wp:effectExtent l="19050" t="0" r="9525" b="0"/>
          <wp:docPr id="2" name="Obrázok 1" descr="E:\ANNA\ZUUP\2014\LAND-URBIA 2014\TLAC\LOGO\ZUUPS\logo cele mal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:\ANNA\ZUUP\2014\LAND-URBIA 2014\TLAC\LOGO\ZUUPS\logo cele ma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0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F29E2">
      <w:rPr>
        <w:noProof/>
      </w:rPr>
      <w:drawing>
        <wp:inline distT="0" distB="0" distL="0" distR="0">
          <wp:extent cx="866775" cy="809625"/>
          <wp:effectExtent l="19050" t="0" r="9525" b="0"/>
          <wp:docPr id="3" name="Obrázok 2" descr="E:\ANNA\ZUUP\2014\LAND-URBIA 2014\TLAC\LOGO\FVU\FVU logo vel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" descr="E:\ANNA\ZUUP\2014\LAND-URBIA 2014\TLAC\LOGO\FVU\FVU logo velk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439" cy="809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F29E2">
      <w:rPr>
        <w:noProof/>
      </w:rPr>
      <w:drawing>
        <wp:inline distT="0" distB="0" distL="0" distR="0">
          <wp:extent cx="575852" cy="724459"/>
          <wp:effectExtent l="19050" t="0" r="0" b="0"/>
          <wp:docPr id="4" name="Obrázok 3" descr="Spolok architektov Slovenska a sv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Spolok architektov Slovenska a svet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8308" t="20250" r="63077" b="13939"/>
                  <a:stretch>
                    <a:fillRect/>
                  </a:stretch>
                </pic:blipFill>
                <pic:spPr bwMode="auto">
                  <a:xfrm>
                    <a:off x="0" y="0"/>
                    <a:ext cx="575852" cy="724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F35" w:rsidRDefault="00321F35" w:rsidP="00A215D0">
      <w:pPr>
        <w:spacing w:after="0" w:line="240" w:lineRule="auto"/>
      </w:pPr>
      <w:r>
        <w:separator/>
      </w:r>
    </w:p>
  </w:footnote>
  <w:footnote w:type="continuationSeparator" w:id="0">
    <w:p w:rsidR="00321F35" w:rsidRDefault="00321F35" w:rsidP="00A2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D0" w:rsidRPr="00705066" w:rsidRDefault="00A215D0" w:rsidP="00A215D0">
    <w:pPr>
      <w:shd w:val="clear" w:color="auto" w:fill="FFFFFF"/>
      <w:tabs>
        <w:tab w:val="left" w:pos="5760"/>
      </w:tabs>
      <w:spacing w:after="0" w:line="240" w:lineRule="auto"/>
      <w:ind w:left="-284" w:right="-426" w:firstLine="3535"/>
      <w:rPr>
        <w:color w:val="808080"/>
      </w:rPr>
    </w:pPr>
    <w:r>
      <w:rPr>
        <w:noProof/>
        <w:color w:val="808080"/>
        <w:sz w:val="18"/>
        <w:szCs w:val="18"/>
      </w:rPr>
      <w:drawing>
        <wp:anchor distT="36195" distB="36195" distL="25400" distR="25400" simplePos="0" relativeHeight="251660288" behindDoc="0" locked="0" layoutInCell="1" allowOverlap="1">
          <wp:simplePos x="0" y="0"/>
          <wp:positionH relativeFrom="margin">
            <wp:posOffset>2899410</wp:posOffset>
          </wp:positionH>
          <wp:positionV relativeFrom="paragraph">
            <wp:posOffset>-11430</wp:posOffset>
          </wp:positionV>
          <wp:extent cx="495300" cy="685800"/>
          <wp:effectExtent l="1905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85800"/>
                  </a:xfrm>
                  <a:prstGeom prst="rect">
                    <a:avLst/>
                  </a:prstGeom>
                  <a:solidFill>
                    <a:srgbClr val="80808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5066">
      <w:rPr>
        <w:color w:val="808080"/>
        <w:w w:val="98"/>
      </w:rPr>
      <w:t>SPOLOK</w:t>
    </w:r>
    <w:r w:rsidRPr="00705066">
      <w:rPr>
        <w:color w:val="808080"/>
        <w:w w:val="98"/>
        <w:sz w:val="18"/>
        <w:szCs w:val="18"/>
      </w:rPr>
      <w:tab/>
    </w:r>
    <w:r w:rsidRPr="00705066">
      <w:rPr>
        <w:color w:val="808080"/>
        <w:w w:val="98"/>
      </w:rPr>
      <w:t>SLOVAK</w:t>
    </w:r>
  </w:p>
  <w:p w:rsidR="00A215D0" w:rsidRPr="00705066" w:rsidRDefault="00A215D0" w:rsidP="00A215D0">
    <w:pPr>
      <w:shd w:val="clear" w:color="auto" w:fill="FFFFFF"/>
      <w:tabs>
        <w:tab w:val="left" w:pos="2880"/>
        <w:tab w:val="left" w:pos="5760"/>
      </w:tabs>
      <w:spacing w:after="0" w:line="240" w:lineRule="auto"/>
      <w:ind w:left="-284" w:right="5"/>
      <w:rPr>
        <w:color w:val="808080"/>
      </w:rPr>
    </w:pPr>
    <w:r w:rsidRPr="00705066">
      <w:rPr>
        <w:color w:val="808080"/>
        <w:spacing w:val="17"/>
        <w:w w:val="91"/>
      </w:rPr>
      <w:tab/>
      <w:t>ARCHITEKTOV</w:t>
    </w:r>
    <w:r w:rsidRPr="00705066">
      <w:rPr>
        <w:color w:val="808080"/>
        <w:spacing w:val="17"/>
        <w:w w:val="91"/>
      </w:rPr>
      <w:tab/>
      <w:t>ARCHITECTS</w:t>
    </w:r>
  </w:p>
  <w:p w:rsidR="00A215D0" w:rsidRPr="00705066" w:rsidRDefault="00A215D0" w:rsidP="00A215D0">
    <w:pPr>
      <w:shd w:val="clear" w:color="auto" w:fill="FFFFFF"/>
      <w:tabs>
        <w:tab w:val="left" w:pos="3060"/>
        <w:tab w:val="left" w:pos="5760"/>
      </w:tabs>
      <w:spacing w:after="0" w:line="240" w:lineRule="auto"/>
      <w:ind w:left="-284"/>
      <w:rPr>
        <w:color w:val="808080"/>
        <w:spacing w:val="18"/>
        <w:w w:val="91"/>
      </w:rPr>
    </w:pPr>
    <w:r w:rsidRPr="00705066">
      <w:rPr>
        <w:color w:val="808080"/>
        <w:spacing w:val="18"/>
        <w:w w:val="91"/>
      </w:rPr>
      <w:tab/>
      <w:t>SLOVENSKA</w:t>
    </w:r>
    <w:r w:rsidRPr="00705066">
      <w:rPr>
        <w:color w:val="808080"/>
        <w:spacing w:val="18"/>
        <w:w w:val="91"/>
      </w:rPr>
      <w:tab/>
      <w:t>SOCIETY</w:t>
    </w:r>
  </w:p>
  <w:p w:rsidR="00A215D0" w:rsidRPr="00705066" w:rsidRDefault="00B74FCB" w:rsidP="00A215D0">
    <w:pPr>
      <w:shd w:val="clear" w:color="auto" w:fill="FFFFFF"/>
      <w:tabs>
        <w:tab w:val="left" w:pos="2880"/>
        <w:tab w:val="left" w:pos="5220"/>
        <w:tab w:val="left" w:pos="5760"/>
      </w:tabs>
      <w:spacing w:after="0" w:line="240" w:lineRule="auto"/>
      <w:ind w:left="-284"/>
      <w:rPr>
        <w:color w:val="808080"/>
        <w:sz w:val="18"/>
        <w:szCs w:val="18"/>
      </w:rPr>
    </w:pPr>
    <w:r>
      <w:rPr>
        <w:noProof/>
        <w:color w:val="808080"/>
        <w:sz w:val="18"/>
        <w:szCs w:val="18"/>
      </w:rPr>
      <w:pict>
        <v:line id="_x0000_s5124" style="position:absolute;left:0;text-align:left;z-index:251663360" from="0,5.6pt" to="3in,5.6pt" strokecolor="#333"/>
      </w:pict>
    </w:r>
    <w:r>
      <w:rPr>
        <w:noProof/>
        <w:color w:val="808080"/>
        <w:sz w:val="18"/>
        <w:szCs w:val="18"/>
      </w:rPr>
      <w:pict>
        <v:line id="_x0000_s5123" style="position:absolute;left:0;text-align:left;z-index:251662336" from="4in,5.6pt" to="7in,5.6pt"/>
      </w:pict>
    </w:r>
    <w:r w:rsidR="00A215D0" w:rsidRPr="00705066">
      <w:rPr>
        <w:color w:val="808080"/>
        <w:spacing w:val="7"/>
        <w:w w:val="98"/>
        <w:sz w:val="18"/>
        <w:szCs w:val="18"/>
      </w:rPr>
      <w:tab/>
    </w:r>
    <w:r w:rsidR="00A215D0" w:rsidRPr="00705066">
      <w:rPr>
        <w:color w:val="808080"/>
        <w:spacing w:val="7"/>
        <w:w w:val="98"/>
        <w:sz w:val="18"/>
        <w:szCs w:val="18"/>
      </w:rPr>
      <w:tab/>
    </w:r>
  </w:p>
  <w:p w:rsidR="00A215D0" w:rsidRPr="00A215D0" w:rsidRDefault="00A215D0" w:rsidP="00A215D0">
    <w:pPr>
      <w:shd w:val="clear" w:color="auto" w:fill="FFFFFF"/>
      <w:tabs>
        <w:tab w:val="left" w:pos="3420"/>
        <w:tab w:val="left" w:pos="5760"/>
      </w:tabs>
      <w:spacing w:after="0" w:line="240" w:lineRule="auto"/>
      <w:ind w:left="-284"/>
      <w:rPr>
        <w:color w:val="808080"/>
        <w:sz w:val="18"/>
        <w:szCs w:val="18"/>
      </w:rPr>
    </w:pPr>
    <w:r w:rsidRPr="00543275">
      <w:rPr>
        <w:color w:val="808080"/>
        <w:spacing w:val="7"/>
        <w:w w:val="98"/>
      </w:rPr>
      <w:t>Združenie pre urbanizmus a územné plánovanie</w:t>
    </w:r>
    <w:r w:rsidRPr="00543275">
      <w:rPr>
        <w:color w:val="808080"/>
        <w:spacing w:val="7"/>
        <w:w w:val="98"/>
        <w:sz w:val="18"/>
        <w:szCs w:val="18"/>
      </w:rPr>
      <w:tab/>
    </w:r>
    <w:r w:rsidRPr="00543275">
      <w:rPr>
        <w:color w:val="808080"/>
        <w:spacing w:val="7"/>
        <w:w w:val="98"/>
      </w:rPr>
      <w:t xml:space="preserve">Panská 15, 811 01 </w:t>
    </w:r>
    <w:r w:rsidRPr="00543275">
      <w:rPr>
        <w:color w:val="808080"/>
        <w:spacing w:val="7"/>
        <w:w w:val="98"/>
        <w:sz w:val="18"/>
        <w:szCs w:val="18"/>
      </w:rPr>
      <w:t>BRATISLAVA</w:t>
    </w:r>
    <w:r w:rsidR="00B74FCB" w:rsidRPr="00B74FCB">
      <w:rPr>
        <w:color w:val="808080"/>
        <w:spacing w:val="7"/>
        <w:w w:val="98"/>
        <w:sz w:val="18"/>
        <w:szCs w:val="18"/>
      </w:rPr>
      <w:pict>
        <v:line id="_x0000_s5122" style="position:absolute;left:0;text-align:left;z-index:251661312;mso-position-horizontal-relative:text;mso-position-vertical-relative:text" from="-276.95pt,5.4pt" to="-66.95pt,5.4pt"/>
      </w:pict>
    </w:r>
    <w:r w:rsidRPr="00543275">
      <w:rPr>
        <w:color w:val="808080"/>
        <w:spacing w:val="7"/>
        <w:w w:val="98"/>
        <w:sz w:val="18"/>
        <w:szCs w:val="18"/>
      </w:rPr>
      <w:t>, SLOVAKIA</w:t>
    </w:r>
  </w:p>
  <w:p w:rsidR="00A215D0" w:rsidRDefault="00A215D0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9E2" w:rsidRDefault="00DF29E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C5B"/>
    <w:multiLevelType w:val="hybridMultilevel"/>
    <w:tmpl w:val="3B5CC9B0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BF3BD9"/>
    <w:rsid w:val="0002199D"/>
    <w:rsid w:val="00171C42"/>
    <w:rsid w:val="00180777"/>
    <w:rsid w:val="001847CA"/>
    <w:rsid w:val="00192300"/>
    <w:rsid w:val="001A29B9"/>
    <w:rsid w:val="001B6E78"/>
    <w:rsid w:val="001B7FC7"/>
    <w:rsid w:val="001C541E"/>
    <w:rsid w:val="001D0AF7"/>
    <w:rsid w:val="001F64EA"/>
    <w:rsid w:val="0020503E"/>
    <w:rsid w:val="002D4D0B"/>
    <w:rsid w:val="002E0241"/>
    <w:rsid w:val="00306452"/>
    <w:rsid w:val="00321F35"/>
    <w:rsid w:val="00347913"/>
    <w:rsid w:val="003947AA"/>
    <w:rsid w:val="0040445C"/>
    <w:rsid w:val="004B3ED5"/>
    <w:rsid w:val="004B52B5"/>
    <w:rsid w:val="0051018F"/>
    <w:rsid w:val="00535EDB"/>
    <w:rsid w:val="00541A02"/>
    <w:rsid w:val="00644F23"/>
    <w:rsid w:val="00662E32"/>
    <w:rsid w:val="006B3B3B"/>
    <w:rsid w:val="00772E06"/>
    <w:rsid w:val="0079140C"/>
    <w:rsid w:val="007A1A5E"/>
    <w:rsid w:val="007C661A"/>
    <w:rsid w:val="007F4864"/>
    <w:rsid w:val="00830ADF"/>
    <w:rsid w:val="008322A6"/>
    <w:rsid w:val="008A17A6"/>
    <w:rsid w:val="00956F0E"/>
    <w:rsid w:val="009609E8"/>
    <w:rsid w:val="0097333E"/>
    <w:rsid w:val="00977DC0"/>
    <w:rsid w:val="0099588A"/>
    <w:rsid w:val="009A3D3B"/>
    <w:rsid w:val="009A4A18"/>
    <w:rsid w:val="00A215D0"/>
    <w:rsid w:val="00A76D99"/>
    <w:rsid w:val="00A92C45"/>
    <w:rsid w:val="00B74FCB"/>
    <w:rsid w:val="00B90F7A"/>
    <w:rsid w:val="00BF3BD9"/>
    <w:rsid w:val="00C50487"/>
    <w:rsid w:val="00C57DD1"/>
    <w:rsid w:val="00C83091"/>
    <w:rsid w:val="00C87417"/>
    <w:rsid w:val="00C93E7A"/>
    <w:rsid w:val="00C96751"/>
    <w:rsid w:val="00CB1B1E"/>
    <w:rsid w:val="00D0327D"/>
    <w:rsid w:val="00D23A91"/>
    <w:rsid w:val="00DB2AD4"/>
    <w:rsid w:val="00DF29E2"/>
    <w:rsid w:val="00E12332"/>
    <w:rsid w:val="00E44DDB"/>
    <w:rsid w:val="00E45CB1"/>
    <w:rsid w:val="00E66690"/>
    <w:rsid w:val="00E874D0"/>
    <w:rsid w:val="00EE7C57"/>
    <w:rsid w:val="00F0255B"/>
    <w:rsid w:val="00F35AEE"/>
    <w:rsid w:val="00F906A4"/>
    <w:rsid w:val="00FD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before="120" w:after="60"/>
        <w:ind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3BD9"/>
    <w:pPr>
      <w:spacing w:before="0" w:after="200" w:line="276" w:lineRule="auto"/>
      <w:ind w:right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1">
    <w:name w:val="heading 1"/>
    <w:basedOn w:val="Normlny"/>
    <w:link w:val="Nadpis1Char"/>
    <w:uiPriority w:val="99"/>
    <w:qFormat/>
    <w:rsid w:val="00BF3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F3BD9"/>
    <w:rPr>
      <w:rFonts w:eastAsia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nhideWhenUsed/>
    <w:rsid w:val="00A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15D0"/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15D0"/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15D0"/>
    <w:rPr>
      <w:rFonts w:ascii="Tahoma" w:eastAsiaTheme="minorEastAsia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32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30</cp:revision>
  <dcterms:created xsi:type="dcterms:W3CDTF">2023-01-26T19:07:00Z</dcterms:created>
  <dcterms:modified xsi:type="dcterms:W3CDTF">2023-04-24T20:41:00Z</dcterms:modified>
</cp:coreProperties>
</file>